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2B64" w14:textId="77777777" w:rsidR="005A78CA" w:rsidRDefault="005A78CA" w:rsidP="005A78CA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4077B46" w14:textId="77777777" w:rsidR="00DD66EC" w:rsidRDefault="00044963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DD66EC" w14:paraId="151C82C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12272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3261D" w14:textId="77777777" w:rsidR="00DD66EC" w:rsidRPr="00BB1BD0" w:rsidRDefault="00044963">
            <w:pPr>
              <w:pStyle w:val="Standard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B1BD0">
              <w:rPr>
                <w:rFonts w:ascii="Times New Roman" w:hAnsi="Times New Roman"/>
                <w:b/>
                <w:sz w:val="20"/>
                <w:szCs w:val="20"/>
              </w:rPr>
              <w:t>Formy i metody pomocy postpenitencjarnej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9F0F0" w14:textId="77777777" w:rsidR="00DD66EC" w:rsidRDefault="000449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D0F31" w14:textId="77777777" w:rsidR="00DD66EC" w:rsidRDefault="00DD6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66EC" w14:paraId="30CAF72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B3B6" w14:textId="77777777" w:rsidR="00DD66EC" w:rsidRDefault="0004496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7EF0F" w14:textId="77777777" w:rsidR="00DD66EC" w:rsidRDefault="0004496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DD66EC" w14:paraId="286612F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88CD" w14:textId="77777777" w:rsidR="00DD66EC" w:rsidRDefault="0004496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5276C" w14:textId="77777777" w:rsidR="00DD66EC" w:rsidRDefault="0004496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66EC" w14:paraId="16C19E6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207BC" w14:textId="77777777" w:rsidR="00DD66EC" w:rsidRDefault="0004496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A31E" w14:textId="77777777" w:rsidR="00DD66EC" w:rsidRDefault="0004496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DD66EC" w14:paraId="5B751A0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77DFD" w14:textId="77777777" w:rsidR="00DD66EC" w:rsidRDefault="0004496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903D6" w14:textId="6A3E5F7E" w:rsidR="00DD66EC" w:rsidRDefault="008E0F9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Więziennictwo</w:t>
            </w:r>
          </w:p>
        </w:tc>
      </w:tr>
      <w:tr w:rsidR="00DD66EC" w14:paraId="2E97BFF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49753" w14:textId="77777777" w:rsidR="00DD66EC" w:rsidRDefault="0004496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E0CA4" w14:textId="09CE782F" w:rsidR="00DD66EC" w:rsidRDefault="0004496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1034AC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DD66EC" w14:paraId="3C21492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CAFD7" w14:textId="77777777" w:rsidR="00DD66EC" w:rsidRDefault="0004496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292AA" w14:textId="77777777" w:rsidR="00DD66EC" w:rsidRDefault="0004496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D66EC" w14:paraId="4AEC9E31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FCB8F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112DA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D103B" w14:textId="1978D11D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1034AC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49BDF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66EC" w14:paraId="44FE0AD6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D9204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CA6E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657A9F3" w14:textId="1BD6185C" w:rsidR="001034AC" w:rsidRDefault="001034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FAAE9" w14:textId="77777777" w:rsidR="00DD66EC" w:rsidRDefault="000449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CB277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768F4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23DCC" w14:textId="7608061B" w:rsidR="00DD66EC" w:rsidRDefault="00044963" w:rsidP="001034AC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  <w:r w:rsidR="001034AC">
              <w:rPr>
                <w:rFonts w:ascii="Times New Roman" w:hAnsi="Times New Roman"/>
                <w:color w:val="000000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976D4" w14:textId="77777777" w:rsidR="00DD66EC" w:rsidRDefault="000449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073F0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C9E9E" w14:textId="77777777" w:rsidR="005C417E" w:rsidRDefault="005C417E"/>
        </w:tc>
      </w:tr>
      <w:tr w:rsidR="00DD66EC" w14:paraId="2B7DC31F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7BBF" w14:textId="77777777" w:rsidR="005C417E" w:rsidRDefault="005C417E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23D94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145E3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2D740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8E89E86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64036" w14:textId="77777777" w:rsidR="00DD66EC" w:rsidRDefault="000449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A470A" w14:textId="77777777" w:rsidR="00DD66EC" w:rsidRDefault="00DD6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6740202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73FEF" w14:paraId="72152ACA" w14:textId="77777777" w:rsidTr="00C73FEF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33F2D" w14:textId="77777777" w:rsidR="00C73FEF" w:rsidRDefault="00C73FEF" w:rsidP="00C73FE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B5CB2" w14:textId="1101C5B6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FC6BE" w14:textId="0C0A8161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85C11" w14:textId="7600B5AA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0AC79" w14:textId="77777777" w:rsidR="00C73FEF" w:rsidRDefault="00C73FEF" w:rsidP="00C73FE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Zaliczenie na ocenę, test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595EA" w14:textId="77777777" w:rsid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</w:t>
            </w:r>
          </w:p>
        </w:tc>
      </w:tr>
      <w:tr w:rsidR="00C73FEF" w14:paraId="491AF9C3" w14:textId="77777777" w:rsidTr="00C73FEF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78018" w14:textId="77777777" w:rsidR="00C73FEF" w:rsidRDefault="00C73FEF" w:rsidP="00C73FE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9E42B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34274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9274C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54934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62B60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3FEF" w14:paraId="56672C4A" w14:textId="77777777" w:rsidTr="00C73FEF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C794B" w14:textId="77777777" w:rsidR="00C73FEF" w:rsidRDefault="00C73FEF" w:rsidP="00C73FE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608B6" w14:textId="144627A2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91F7D" w14:textId="626B227A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9AB10" w14:textId="55BC27FB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48EE7" w14:textId="77777777" w:rsidR="00C73FEF" w:rsidRDefault="00C73FEF" w:rsidP="00C73FE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678B2B20" w14:textId="306C6F66" w:rsidR="00C73FEF" w:rsidRDefault="00C73FEF" w:rsidP="00C73FE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zagadnienia,</w:t>
            </w:r>
          </w:p>
          <w:p w14:paraId="3FDBA91B" w14:textId="1C78FC38" w:rsidR="00C73FEF" w:rsidRDefault="00C73FEF" w:rsidP="00C73FE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3C8F" w14:textId="77777777" w:rsid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</w:t>
            </w:r>
          </w:p>
        </w:tc>
      </w:tr>
      <w:tr w:rsidR="00C73FEF" w14:paraId="5F8604D4" w14:textId="77777777" w:rsidTr="00C73FEF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AF3C4" w14:textId="77777777" w:rsidR="00C73FEF" w:rsidRDefault="00C73FEF" w:rsidP="00C73FE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7AB9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EE0DB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D645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156B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897B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3FEF" w14:paraId="44014851" w14:textId="77777777" w:rsidTr="00C73FEF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42E5B" w14:textId="77777777" w:rsidR="00C73FEF" w:rsidRDefault="00C73FEF" w:rsidP="00C73FE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31DC5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9D7B2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4AC4C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90EA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E2869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3FEF" w14:paraId="431D3390" w14:textId="77777777" w:rsidTr="00C73FEF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03527" w14:textId="77777777" w:rsidR="00C73FEF" w:rsidRDefault="00C73FEF" w:rsidP="00C73FE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D7F5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0B416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98F4E" w14:textId="77777777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B589C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33821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73FEF" w14:paraId="42D0FDFF" w14:textId="77777777" w:rsidTr="00C73FEF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C8C40" w14:textId="77777777" w:rsid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D75D9" w14:textId="4E729C41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F6BF" w14:textId="662D6794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CF367" w14:textId="435601EF" w:rsidR="00C73FEF" w:rsidRP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3FEF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26D31" w14:textId="77777777" w:rsidR="00C73FEF" w:rsidRDefault="00C73FEF" w:rsidP="00C73FE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C22C" w14:textId="77777777" w:rsidR="00C73FEF" w:rsidRDefault="00C73FEF" w:rsidP="00C73FE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CF5DE" w14:textId="77777777" w:rsidR="00C73FEF" w:rsidRDefault="00C73FEF" w:rsidP="00C73FEF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66EC" w14:paraId="7160CA6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CE9E3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5A9E5" w14:textId="77777777" w:rsidR="00DD66EC" w:rsidRDefault="00DD6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2A37668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40240CF" w14:textId="77777777" w:rsidR="00DD66EC" w:rsidRDefault="00DD66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D148D" w14:textId="77777777" w:rsidR="00DD66EC" w:rsidRDefault="000449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A2669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6509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66EC" w14:paraId="04CAB58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E434" w14:textId="77777777" w:rsidR="00DD66EC" w:rsidRDefault="00DD6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DC726F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EFA78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BA7E1" w14:textId="77777777" w:rsidR="00DD66EC" w:rsidRDefault="00044963">
            <w:pPr>
              <w:pStyle w:val="Default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podstawową wiedzę z zakresu stosowanej pomocy postpenitencjarnej w świetle obowiązujących regulacji prawnych i standardów międzynarodowych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5E39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F715E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DAD19FC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6EC" w14:paraId="0BE0465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30C34" w14:textId="77777777" w:rsidR="005C417E" w:rsidRDefault="005C41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81303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81F" w14:textId="77777777" w:rsidR="00DD66EC" w:rsidRDefault="00044963">
            <w:pPr>
              <w:pStyle w:val="Default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Zna podstawowe instytucje i organizacje społeczne świadczące pomocy skazanym opuszczającym jednostki penitencjarne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FBE3" w14:textId="77777777" w:rsidR="00DD66EC" w:rsidRDefault="000449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B32C4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1AB77A6C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6EC" w14:paraId="6BFC674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67D66" w14:textId="77777777" w:rsidR="005C417E" w:rsidRDefault="005C41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58214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C12CE" w14:textId="144E1960" w:rsidR="00DD66EC" w:rsidRDefault="00044963">
            <w:pPr>
              <w:pStyle w:val="Default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Ma podstawową wiedzę na temat zarządzania środkami </w:t>
            </w:r>
            <w:r w:rsidR="00DB0146">
              <w:rPr>
                <w:rFonts w:ascii="Times New Roman" w:hAnsi="Times New Roman" w:cs="Times New Roman"/>
                <w:sz w:val="18"/>
                <w:szCs w:val="18"/>
              </w:rPr>
              <w:t>przeznaczonymi 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pomoc postpenitencjarną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A4500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5D484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6267250" w14:textId="77777777" w:rsidR="00DD66EC" w:rsidRDefault="000449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6EC" w14:paraId="4282648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28461" w14:textId="77777777" w:rsidR="00DD66EC" w:rsidRDefault="00DD6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6D4DA3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83C3C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686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867"/>
            </w:tblGrid>
            <w:tr w:rsidR="00DD66EC" w14:paraId="7AF77187" w14:textId="77777777">
              <w:trPr>
                <w:trHeight w:val="227"/>
              </w:trPr>
              <w:tc>
                <w:tcPr>
                  <w:tcW w:w="686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B915B" w14:textId="77777777" w:rsidR="00DD66EC" w:rsidRDefault="00044963">
                  <w:pPr>
                    <w:pStyle w:val="Standard"/>
                    <w:autoSpaceDE w:val="0"/>
                    <w:spacing w:after="0" w:line="240" w:lineRule="auto"/>
                  </w:pPr>
                  <w: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  <w:t>Umie oceniać wpływ pomocy postpenitencjarnej na poziom modyfikacji</w:t>
                  </w:r>
                </w:p>
                <w:p w14:paraId="1C441572" w14:textId="77777777" w:rsidR="00DD66EC" w:rsidRDefault="00044963">
                  <w:pPr>
                    <w:pStyle w:val="Standard"/>
                    <w:autoSpaceDE w:val="0"/>
                    <w:spacing w:after="0" w:line="240" w:lineRule="auto"/>
                  </w:pPr>
                  <w: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  <w:t>osobowości jednostki w trakcie adaptacji społecznej</w:t>
                  </w:r>
                </w:p>
              </w:tc>
            </w:tr>
          </w:tbl>
          <w:p w14:paraId="01CB5450" w14:textId="77777777" w:rsidR="005C417E" w:rsidRDefault="005C417E"/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E35BC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061BD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D66EC" w14:paraId="770AFDC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86DB6" w14:textId="77777777" w:rsidR="005C417E" w:rsidRDefault="005C41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59598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671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717"/>
            </w:tblGrid>
            <w:tr w:rsidR="00DD66EC" w14:paraId="403460AE" w14:textId="77777777">
              <w:trPr>
                <w:trHeight w:val="226"/>
              </w:trPr>
              <w:tc>
                <w:tcPr>
                  <w:tcW w:w="671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F89DB8" w14:textId="77777777" w:rsidR="00DD66EC" w:rsidRDefault="00044963">
                  <w:pPr>
                    <w:pStyle w:val="Standard"/>
                    <w:autoSpaceDE w:val="0"/>
                    <w:spacing w:after="0" w:line="240" w:lineRule="auto"/>
                  </w:pPr>
                  <w: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  <w:t>Umie dokonywać analizy szans i zagrożeń związanych z pomocą</w:t>
                  </w:r>
                </w:p>
                <w:p w14:paraId="1FC769D9" w14:textId="77777777" w:rsidR="00DD66EC" w:rsidRDefault="00044963">
                  <w:pPr>
                    <w:pStyle w:val="Standard"/>
                    <w:autoSpaceDE w:val="0"/>
                    <w:spacing w:after="0" w:line="240" w:lineRule="auto"/>
                  </w:pPr>
                  <w:r>
                    <w:rPr>
                      <w:rFonts w:ascii="Times New Roman" w:eastAsia="Calibri" w:hAnsi="Times New Roman"/>
                      <w:color w:val="000000"/>
                      <w:sz w:val="18"/>
                      <w:szCs w:val="18"/>
                      <w:lang w:eastAsia="pl-PL"/>
                    </w:rPr>
                    <w:t>postpenitencjarną poprzez diagnozę potrzeb</w:t>
                  </w:r>
                </w:p>
              </w:tc>
            </w:tr>
          </w:tbl>
          <w:p w14:paraId="346DCB8D" w14:textId="77777777" w:rsidR="005C417E" w:rsidRDefault="005C417E"/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6BFFA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K_U15</w:t>
            </w:r>
          </w:p>
          <w:p w14:paraId="309FDF45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20E1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D66EC" w14:paraId="109450D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85CD" w14:textId="77777777" w:rsidR="005C417E" w:rsidRDefault="005C41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FA17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B1E7E" w14:textId="77777777" w:rsidR="00DD66EC" w:rsidRDefault="00044963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Potrafi opracować program pomocy i wsparcia dla osób opuszczających jednostki penitencjarne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DB551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  <w:p w14:paraId="1081D3B3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32376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D66EC" w14:paraId="1EFF57F9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F16D0" w14:textId="77777777" w:rsidR="00DD66EC" w:rsidRDefault="00DD66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34AEBF4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AA091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ECBF9" w14:textId="77777777" w:rsidR="00DD66EC" w:rsidRDefault="00044963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Potrafi skutecznie realizować zadania związane z udzielaniem kompleksowej pomocy postpenitencjarnej osadzonym opuszczającym jednostki penitencjarne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3CC3A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E8C76" w14:textId="77777777" w:rsidR="00DD66EC" w:rsidRDefault="0004496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44DE9B69" w14:textId="77777777" w:rsidR="00DD66EC" w:rsidRDefault="00DD66EC">
      <w:pPr>
        <w:pStyle w:val="Standard"/>
        <w:jc w:val="center"/>
        <w:rPr>
          <w:rFonts w:ascii="Times New Roman" w:hAnsi="Times New Roman"/>
          <w:b/>
        </w:rPr>
      </w:pPr>
    </w:p>
    <w:p w14:paraId="2AFCEE93" w14:textId="77777777" w:rsidR="00DD66EC" w:rsidRDefault="00DD66EC">
      <w:pPr>
        <w:pStyle w:val="Standard"/>
        <w:jc w:val="center"/>
        <w:rPr>
          <w:rFonts w:ascii="Times New Roman" w:hAnsi="Times New Roman"/>
          <w:b/>
        </w:rPr>
      </w:pPr>
    </w:p>
    <w:p w14:paraId="4F49F6AD" w14:textId="77777777" w:rsidR="002D5733" w:rsidRDefault="002D5733">
      <w:pPr>
        <w:rPr>
          <w:b/>
        </w:rPr>
      </w:pPr>
      <w:bookmarkStart w:id="0" w:name="_Hlk100732571"/>
      <w:r>
        <w:rPr>
          <w:b/>
        </w:rPr>
        <w:br w:type="page"/>
      </w:r>
    </w:p>
    <w:p w14:paraId="77A31C16" w14:textId="09BDBEB6" w:rsidR="002D5733" w:rsidRDefault="002D5733" w:rsidP="00A2517A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45EEAE48" w14:textId="77777777" w:rsidR="002D5733" w:rsidRPr="00F963EF" w:rsidRDefault="002D5733" w:rsidP="00A251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2D5733" w:rsidRPr="00F963EF" w14:paraId="66C1FBD0" w14:textId="77777777" w:rsidTr="00A2517A">
        <w:tc>
          <w:tcPr>
            <w:tcW w:w="2802" w:type="dxa"/>
          </w:tcPr>
          <w:p w14:paraId="477979B1" w14:textId="77777777" w:rsidR="002D5733" w:rsidRPr="00F963EF" w:rsidRDefault="002D5733" w:rsidP="002D57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A3E6554" w14:textId="77777777" w:rsidR="002D5733" w:rsidRPr="00F963EF" w:rsidRDefault="002D5733" w:rsidP="002D573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2D5733" w:rsidRPr="00F963EF" w14:paraId="4FAF04CA" w14:textId="77777777" w:rsidTr="00A2517A">
        <w:tc>
          <w:tcPr>
            <w:tcW w:w="2802" w:type="dxa"/>
          </w:tcPr>
          <w:p w14:paraId="3AE65286" w14:textId="77777777" w:rsidR="002D5733" w:rsidRPr="00414EE1" w:rsidRDefault="002D5733" w:rsidP="002D573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0F8B11A" w14:textId="77777777" w:rsidR="002D5733" w:rsidRPr="00414EE1" w:rsidRDefault="002D5733" w:rsidP="002D573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2D5733" w:rsidRPr="00F963EF" w14:paraId="264CBA20" w14:textId="77777777" w:rsidTr="00A2517A">
        <w:tc>
          <w:tcPr>
            <w:tcW w:w="9212" w:type="dxa"/>
            <w:gridSpan w:val="2"/>
          </w:tcPr>
          <w:p w14:paraId="0857AB21" w14:textId="77777777" w:rsidR="002D5733" w:rsidRPr="00F963EF" w:rsidRDefault="002D5733" w:rsidP="002D573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2D5733" w:rsidRPr="00F963EF" w14:paraId="4A1BCDF1" w14:textId="77777777" w:rsidTr="00A2517A">
        <w:tc>
          <w:tcPr>
            <w:tcW w:w="9212" w:type="dxa"/>
            <w:gridSpan w:val="2"/>
          </w:tcPr>
          <w:p w14:paraId="77448F06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1C2FDE41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Pomoc postpenitencjarna - definicje</w:t>
            </w:r>
          </w:p>
          <w:p w14:paraId="736E2DDD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Zarys historii pomocy postpenitencjarnej w Polsce</w:t>
            </w:r>
          </w:p>
          <w:p w14:paraId="64E277B6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Readaptacja społeczna skazanych w polskim systemie penitencjarnym</w:t>
            </w:r>
          </w:p>
          <w:p w14:paraId="5F1767D8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Geneza instytucji przygotowania skazanego do zwolnienia z zakładu karnego</w:t>
            </w:r>
          </w:p>
          <w:p w14:paraId="1FF7A46F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Pomoc postpenitencjarna w standardach międzynarodowych</w:t>
            </w:r>
          </w:p>
          <w:p w14:paraId="7A6BFD6E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Pomoc postpenitencjarna w świetle obowiązujących regulacji prawnych</w:t>
            </w:r>
          </w:p>
          <w:p w14:paraId="1BE64D43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Miejsce społeczeństwa w systemie pomocy skazanym</w:t>
            </w:r>
          </w:p>
          <w:p w14:paraId="6D2ED72F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Przebieg okresy przygotowania skazanego do zwolnienia</w:t>
            </w:r>
          </w:p>
          <w:p w14:paraId="390209BB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Programy readaptacji społecznej jako element przygotowania skazanego do zwolnienia</w:t>
            </w:r>
          </w:p>
          <w:p w14:paraId="1E3C14E4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Normalizacja warunków życia w zakładzie karnym przygotowaniem skazanego do powrotu do społeczeństwa</w:t>
            </w:r>
          </w:p>
          <w:p w14:paraId="01FA2D06" w14:textId="3960B45A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 xml:space="preserve">Współpraca ze społeczeństwem w zakresie readaptacji społecznej osób pozbawionych wolności i jej znaczenie. Zadania wybranych instytucji, </w:t>
            </w:r>
            <w:r w:rsidR="00DB0146" w:rsidRPr="002D5733">
              <w:rPr>
                <w:bCs/>
                <w:sz w:val="20"/>
                <w:szCs w:val="20"/>
              </w:rPr>
              <w:t>organów, stowarzyszeń</w:t>
            </w:r>
            <w:r w:rsidRPr="002D5733">
              <w:rPr>
                <w:bCs/>
                <w:sz w:val="20"/>
                <w:szCs w:val="20"/>
              </w:rPr>
              <w:t xml:space="preserve"> w zakresie opieki postpenitencjarnej</w:t>
            </w:r>
          </w:p>
          <w:p w14:paraId="759DE983" w14:textId="074333C6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Podstawowe problemy w zakresie readaptacji społecznej osób opuszczających zakłady karne,</w:t>
            </w:r>
          </w:p>
          <w:p w14:paraId="347EBA2A" w14:textId="19117969" w:rsidR="008E0F97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 xml:space="preserve">areszty śledcze i inne placówki o </w:t>
            </w:r>
            <w:r w:rsidR="00DB0146" w:rsidRPr="002D5733">
              <w:rPr>
                <w:bCs/>
                <w:sz w:val="20"/>
                <w:szCs w:val="20"/>
              </w:rPr>
              <w:t>charakterze izolacyjnym</w:t>
            </w:r>
          </w:p>
          <w:p w14:paraId="0AFA9466" w14:textId="7F3417D0" w:rsidR="002D5733" w:rsidRPr="008E0F97" w:rsidRDefault="002D5733" w:rsidP="008E0F9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 xml:space="preserve"> Diagnoza, prognoza penitencjarna i</w:t>
            </w:r>
            <w:r w:rsidR="008E0F97">
              <w:rPr>
                <w:bCs/>
                <w:sz w:val="20"/>
                <w:szCs w:val="20"/>
              </w:rPr>
              <w:t xml:space="preserve"> kryminologiczno-</w:t>
            </w:r>
            <w:r w:rsidRPr="008E0F97">
              <w:rPr>
                <w:bCs/>
                <w:sz w:val="20"/>
                <w:szCs w:val="20"/>
              </w:rPr>
              <w:t>społeczna</w:t>
            </w:r>
          </w:p>
        </w:tc>
      </w:tr>
    </w:tbl>
    <w:p w14:paraId="27B87BEE" w14:textId="77777777" w:rsidR="002D5733" w:rsidRPr="00F963EF" w:rsidRDefault="002D5733" w:rsidP="00A251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2D5733" w:rsidRPr="00F963EF" w14:paraId="02E9CCDC" w14:textId="77777777" w:rsidTr="00A2517A">
        <w:tc>
          <w:tcPr>
            <w:tcW w:w="2802" w:type="dxa"/>
          </w:tcPr>
          <w:p w14:paraId="6B772A15" w14:textId="77777777" w:rsidR="002D5733" w:rsidRPr="00F963EF" w:rsidRDefault="002D5733" w:rsidP="002D57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596528D" w14:textId="77777777" w:rsidR="002D5733" w:rsidRPr="00F963EF" w:rsidRDefault="002D5733" w:rsidP="002D573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2D5733" w:rsidRPr="00F963EF" w14:paraId="09E34102" w14:textId="77777777" w:rsidTr="00A2517A">
        <w:tc>
          <w:tcPr>
            <w:tcW w:w="2802" w:type="dxa"/>
          </w:tcPr>
          <w:p w14:paraId="5E64BB08" w14:textId="77777777" w:rsidR="002D5733" w:rsidRPr="00414EE1" w:rsidRDefault="002D5733" w:rsidP="002D573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59681B11" w14:textId="5C380C14" w:rsidR="002D5733" w:rsidRPr="00732EBB" w:rsidRDefault="002D5733" w:rsidP="002D573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</w:t>
            </w:r>
            <w:r w:rsidR="008C401B">
              <w:rPr>
                <w:bCs/>
                <w:sz w:val="18"/>
                <w:szCs w:val="18"/>
              </w:rPr>
              <w:t>małych</w:t>
            </w:r>
            <w:r w:rsidRPr="008D78EB">
              <w:rPr>
                <w:bCs/>
                <w:sz w:val="18"/>
                <w:szCs w:val="18"/>
              </w:rPr>
              <w:t xml:space="preserve"> zespo</w:t>
            </w:r>
            <w:r w:rsidR="008C401B">
              <w:rPr>
                <w:bCs/>
                <w:sz w:val="18"/>
                <w:szCs w:val="18"/>
              </w:rPr>
              <w:t>łach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2D5733" w:rsidRPr="00F963EF" w14:paraId="655B4F85" w14:textId="77777777" w:rsidTr="00A2517A">
        <w:tc>
          <w:tcPr>
            <w:tcW w:w="9212" w:type="dxa"/>
            <w:gridSpan w:val="2"/>
          </w:tcPr>
          <w:p w14:paraId="6E41976E" w14:textId="77777777" w:rsidR="002D5733" w:rsidRPr="00F963EF" w:rsidRDefault="002D5733" w:rsidP="002D573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2D5733" w:rsidRPr="00F963EF" w14:paraId="1A8B34A2" w14:textId="77777777" w:rsidTr="00A2517A">
        <w:tc>
          <w:tcPr>
            <w:tcW w:w="9212" w:type="dxa"/>
            <w:gridSpan w:val="2"/>
          </w:tcPr>
          <w:p w14:paraId="118F95E7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Formy pomocy postpenitencjarnej</w:t>
            </w:r>
          </w:p>
          <w:p w14:paraId="4C767C95" w14:textId="00678DB2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 xml:space="preserve">Diagnoza potrzeb postpenitencjarnych </w:t>
            </w:r>
            <w:r w:rsidR="00DB0146" w:rsidRPr="002D5733">
              <w:rPr>
                <w:bCs/>
                <w:sz w:val="20"/>
                <w:szCs w:val="20"/>
              </w:rPr>
              <w:t>osób pozbawionych</w:t>
            </w:r>
            <w:r w:rsidRPr="002D5733">
              <w:rPr>
                <w:bCs/>
                <w:sz w:val="20"/>
                <w:szCs w:val="20"/>
              </w:rPr>
              <w:t xml:space="preserve"> wolności na podstawie </w:t>
            </w:r>
            <w:r w:rsidR="00DB0146" w:rsidRPr="002D5733">
              <w:rPr>
                <w:bCs/>
                <w:sz w:val="20"/>
                <w:szCs w:val="20"/>
              </w:rPr>
              <w:t>rozmowy wstępnej</w:t>
            </w:r>
            <w:r w:rsidRPr="002D5733">
              <w:rPr>
                <w:bCs/>
                <w:sz w:val="20"/>
                <w:szCs w:val="20"/>
              </w:rPr>
              <w:t>, analizy akt osobowych, ocen okresowych</w:t>
            </w:r>
          </w:p>
          <w:p w14:paraId="390C304E" w14:textId="0BF607F2" w:rsidR="002D5733" w:rsidRPr="001F283C" w:rsidRDefault="002D5733" w:rsidP="001F283C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 xml:space="preserve">Określanie potrzeb i możliwości współpracy w zakresie świadczenia pomocy postpenitencjarnej </w:t>
            </w:r>
            <w:r w:rsidR="00DB0146" w:rsidRPr="002D5733">
              <w:rPr>
                <w:bCs/>
                <w:sz w:val="20"/>
                <w:szCs w:val="20"/>
              </w:rPr>
              <w:t>z różnymi</w:t>
            </w:r>
            <w:r w:rsidRPr="002D5733">
              <w:rPr>
                <w:bCs/>
                <w:sz w:val="20"/>
                <w:szCs w:val="20"/>
              </w:rPr>
              <w:t xml:space="preserve"> instytucjami, organizacjami, stowarzyszeniami i fundacjami, działającymi</w:t>
            </w:r>
            <w:r w:rsidR="001F283C">
              <w:rPr>
                <w:bCs/>
                <w:sz w:val="20"/>
                <w:szCs w:val="20"/>
              </w:rPr>
              <w:t xml:space="preserve"> </w:t>
            </w:r>
            <w:r w:rsidRPr="001F283C">
              <w:rPr>
                <w:bCs/>
                <w:sz w:val="20"/>
                <w:szCs w:val="20"/>
              </w:rPr>
              <w:t>zwłaszcza w środowisku lokalnym.</w:t>
            </w:r>
          </w:p>
          <w:p w14:paraId="23A5FB3A" w14:textId="42B9BE1E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Konstrukcja „programu wolnościowego” dla osoby kończącej odbywanie kary pozbawienia wolności</w:t>
            </w:r>
          </w:p>
          <w:p w14:paraId="31A3A036" w14:textId="77777777" w:rsidR="002D5733" w:rsidRPr="002D5733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Zadania kuratorów penitencjarnych w społecznej readaptacji więźniów</w:t>
            </w:r>
          </w:p>
          <w:p w14:paraId="4430ADE0" w14:textId="6D45FDAC" w:rsidR="002D5733" w:rsidRPr="00171E74" w:rsidRDefault="002D5733" w:rsidP="002D5733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2D5733">
              <w:rPr>
                <w:bCs/>
                <w:sz w:val="20"/>
                <w:szCs w:val="20"/>
              </w:rPr>
              <w:t>Seminarium – podsumowanie materiału</w:t>
            </w:r>
          </w:p>
        </w:tc>
      </w:tr>
      <w:bookmarkEnd w:id="0"/>
    </w:tbl>
    <w:p w14:paraId="0EFBAB8F" w14:textId="77777777" w:rsidR="00DD66EC" w:rsidRDefault="00DD66EC">
      <w:pPr>
        <w:pStyle w:val="Standard"/>
      </w:pPr>
    </w:p>
    <w:sectPr w:rsidR="00DD66E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8F8DA" w14:textId="77777777" w:rsidR="00075F67" w:rsidRDefault="00075F67">
      <w:r>
        <w:separator/>
      </w:r>
    </w:p>
  </w:endnote>
  <w:endnote w:type="continuationSeparator" w:id="0">
    <w:p w14:paraId="055932DB" w14:textId="77777777" w:rsidR="00075F67" w:rsidRDefault="0007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8EE7" w14:textId="77777777" w:rsidR="00075F67" w:rsidRDefault="00075F67">
      <w:r>
        <w:rPr>
          <w:color w:val="000000"/>
        </w:rPr>
        <w:separator/>
      </w:r>
    </w:p>
  </w:footnote>
  <w:footnote w:type="continuationSeparator" w:id="0">
    <w:p w14:paraId="4B9B165E" w14:textId="77777777" w:rsidR="00075F67" w:rsidRDefault="00075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263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6EC"/>
    <w:rsid w:val="00044963"/>
    <w:rsid w:val="00060A45"/>
    <w:rsid w:val="00075F67"/>
    <w:rsid w:val="001034AC"/>
    <w:rsid w:val="001F283C"/>
    <w:rsid w:val="001F47CA"/>
    <w:rsid w:val="0027013B"/>
    <w:rsid w:val="002D5733"/>
    <w:rsid w:val="003D308E"/>
    <w:rsid w:val="004B30FC"/>
    <w:rsid w:val="0050051E"/>
    <w:rsid w:val="005A78CA"/>
    <w:rsid w:val="005C417E"/>
    <w:rsid w:val="006661EC"/>
    <w:rsid w:val="00853B85"/>
    <w:rsid w:val="008C401B"/>
    <w:rsid w:val="008E0F97"/>
    <w:rsid w:val="009108F3"/>
    <w:rsid w:val="00925BAF"/>
    <w:rsid w:val="009B2FF3"/>
    <w:rsid w:val="00BB1BD0"/>
    <w:rsid w:val="00C53DD0"/>
    <w:rsid w:val="00C73FEF"/>
    <w:rsid w:val="00D53E47"/>
    <w:rsid w:val="00DB0146"/>
    <w:rsid w:val="00DB5FCE"/>
    <w:rsid w:val="00DD66EC"/>
    <w:rsid w:val="00F0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B7B1"/>
  <w15:docId w15:val="{2DCC008B-FD32-4D8F-9D6B-B3BA673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557</Words>
  <Characters>3844</Characters>
  <Application>Microsoft Office Word</Application>
  <DocSecurity>0</DocSecurity>
  <Lines>202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2026-05-05T18:23:00Z</dcterms:created>
  <dcterms:modified xsi:type="dcterms:W3CDTF">2026-05-14T14:41:00Z</dcterms:modified>
</cp:coreProperties>
</file>